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3" w:rsidRDefault="00BE11B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РЕГЛАМЕНТ</w:t>
      </w:r>
    </w:p>
    <w:p w:rsidR="002349E3" w:rsidRDefault="00BE11B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Астраханского</w:t>
      </w:r>
      <w:r w:rsidR="00E762C9">
        <w:rPr>
          <w:rFonts w:ascii="Calibri" w:eastAsia="Calibri" w:hAnsi="Calibri" w:cs="Calibri"/>
        </w:rPr>
        <w:t xml:space="preserve"> фестиваля охотничьих собак «ДАГ</w:t>
      </w:r>
      <w:r>
        <w:rPr>
          <w:rFonts w:ascii="Calibri" w:eastAsia="Calibri" w:hAnsi="Calibri" w:cs="Calibri"/>
        </w:rPr>
        <w:t xml:space="preserve"> ФЕСТ»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Общие положения.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Фестиваль проводится 26-27.08.2023 года 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Место проведения Приволжское охотничье хозяйство. Зона натаски и нагонки охотничьих собак  р-н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с. </w:t>
      </w:r>
      <w:proofErr w:type="spellStart"/>
      <w:r>
        <w:rPr>
          <w:rFonts w:ascii="Calibri" w:eastAsia="Calibri" w:hAnsi="Calibri" w:cs="Calibri"/>
        </w:rPr>
        <w:t>Фунтово</w:t>
      </w:r>
      <w:proofErr w:type="spellEnd"/>
      <w:r>
        <w:rPr>
          <w:rFonts w:ascii="Calibri" w:eastAsia="Calibri" w:hAnsi="Calibri" w:cs="Calibri"/>
        </w:rPr>
        <w:t xml:space="preserve"> 2.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Регистрация на фестиваль предварительная на электронную почту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demina HYPERLINK "mailto:demina2003@rambler.ru"2003@ HYPERLINK "mailto:demina2003@rambler.ru"rambler HYPERLINK "mailto:demina2003@rambler.ru". HYP</w:t>
        </w:r>
        <w:r>
          <w:rPr>
            <w:rFonts w:ascii="Calibri" w:eastAsia="Calibri" w:hAnsi="Calibri" w:cs="Calibri"/>
            <w:color w:val="0563C1"/>
            <w:u w:val="single"/>
          </w:rPr>
          <w:t>ERLINK "mailto:demina2003@rambler.ru"ru</w:t>
        </w:r>
      </w:hyperlink>
      <w:r>
        <w:rPr>
          <w:rFonts w:ascii="Calibri" w:eastAsia="Calibri" w:hAnsi="Calibri" w:cs="Calibri"/>
        </w:rPr>
        <w:t xml:space="preserve"> отправить регистрационную карточку из Положения о фестивале. Также регистрация будет проводиться 26.08.2023 года.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Открытие Фестиваля пройдет 27.08.2023 года в 7.00.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Жеребьевка участников пройдет в 6.30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Начало проведе</w:t>
      </w:r>
      <w:r>
        <w:rPr>
          <w:rFonts w:ascii="Calibri" w:eastAsia="Calibri" w:hAnsi="Calibri" w:cs="Calibri"/>
        </w:rPr>
        <w:t>ния соревнований 7.30 27.08.2023г.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Закрытие Фестиваля и торжественное награждение пройдет 27.08 по окончанию выступления всех участников. 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Финансовое обеспечение Фестиваля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Добровольный взнос за участие в Фестивале составляет 3.000 рублей. Взн</w:t>
      </w:r>
      <w:r>
        <w:rPr>
          <w:rFonts w:ascii="Calibri" w:eastAsia="Calibri" w:hAnsi="Calibri" w:cs="Calibri"/>
        </w:rPr>
        <w:t>ос включает в себя участие в трех конкурсах.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случае отказа от участия от какого-либо конкурса добровольный взнос не возвращается.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Этапы  Фестиваля.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Поиск и подача птицы на воде.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Поиск и подача на суше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Скоростная подача.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Описание этапов см. </w:t>
      </w:r>
      <w:r>
        <w:rPr>
          <w:rFonts w:ascii="Calibri" w:eastAsia="Calibri" w:hAnsi="Calibri" w:cs="Calibri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1</w:t>
      </w:r>
    </w:p>
    <w:p w:rsidR="002349E3" w:rsidRDefault="00BE11BB">
      <w:pPr>
        <w:numPr>
          <w:ilvl w:val="0"/>
          <w:numId w:val="1"/>
        </w:numPr>
        <w:spacing w:after="160" w:line="259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Судейские бригады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4.1.  Этап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1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proofErr w:type="spellStart"/>
      <w:r>
        <w:rPr>
          <w:rFonts w:ascii="Calibri" w:eastAsia="Calibri" w:hAnsi="Calibri" w:cs="Calibri"/>
        </w:rPr>
        <w:t>Чалдина</w:t>
      </w:r>
      <w:proofErr w:type="spellEnd"/>
      <w:r>
        <w:rPr>
          <w:rFonts w:ascii="Calibri" w:eastAsia="Calibri" w:hAnsi="Calibri" w:cs="Calibri"/>
        </w:rPr>
        <w:t xml:space="preserve"> Т.А.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Шустова М.С.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proofErr w:type="spellStart"/>
      <w:r>
        <w:rPr>
          <w:rFonts w:ascii="Calibri" w:eastAsia="Calibri" w:hAnsi="Calibri" w:cs="Calibri"/>
        </w:rPr>
        <w:t>Беднева</w:t>
      </w:r>
      <w:proofErr w:type="spellEnd"/>
      <w:r>
        <w:rPr>
          <w:rFonts w:ascii="Calibri" w:eastAsia="Calibri" w:hAnsi="Calibri" w:cs="Calibri"/>
        </w:rPr>
        <w:t xml:space="preserve"> О. В.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Этапы 2-3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Корчагин О.Н.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Поздняков А.В.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Юринов В.В.</w:t>
      </w:r>
    </w:p>
    <w:p w:rsidR="002349E3" w:rsidRDefault="00BE11BB">
      <w:pPr>
        <w:spacing w:after="160" w:line="259" w:lineRule="auto"/>
        <w:ind w:left="113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4.2</w:t>
      </w:r>
      <w:proofErr w:type="gramStart"/>
      <w:r>
        <w:rPr>
          <w:rFonts w:ascii="Calibri" w:eastAsia="Calibri" w:hAnsi="Calibri" w:cs="Calibri"/>
        </w:rPr>
        <w:t xml:space="preserve"> В</w:t>
      </w:r>
      <w:proofErr w:type="gramEnd"/>
      <w:r>
        <w:rPr>
          <w:rFonts w:ascii="Calibri" w:eastAsia="Calibri" w:hAnsi="Calibri" w:cs="Calibri"/>
        </w:rPr>
        <w:t xml:space="preserve"> случае возникновения непредвиденных ситуаций оргкомитет имеет право                     заменить члена судейской комиссии.</w:t>
      </w:r>
    </w:p>
    <w:p w:rsidR="002349E3" w:rsidRDefault="00BE11BB">
      <w:pPr>
        <w:spacing w:after="160" w:line="259" w:lineRule="auto"/>
        <w:ind w:left="113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4.3.  </w:t>
      </w:r>
      <w:r>
        <w:rPr>
          <w:rFonts w:ascii="Calibri" w:eastAsia="Calibri" w:hAnsi="Calibri" w:cs="Calibri"/>
        </w:rPr>
        <w:t>Решения судейских комиссий не обсуждаются. Претензии на результаты судейства не принимаются.</w:t>
      </w:r>
    </w:p>
    <w:p w:rsidR="00B803EA" w:rsidRDefault="00B803EA">
      <w:pPr>
        <w:spacing w:after="160" w:line="259" w:lineRule="auto"/>
        <w:rPr>
          <w:rFonts w:ascii="Calibri" w:eastAsia="Calibri" w:hAnsi="Calibri" w:cs="Calibri"/>
        </w:rPr>
      </w:pP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Общие требования к участию в конкурсах.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1.Перед каждым конкурсом проводится инструктаж участников.  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С собаки перед пуском на каждый конкурс должен быть с</w:t>
      </w:r>
      <w:r>
        <w:rPr>
          <w:rFonts w:ascii="Calibri" w:eastAsia="Calibri" w:hAnsi="Calibri" w:cs="Calibri"/>
        </w:rPr>
        <w:t>нят ошейник в соответствии с правилами техники безопасности.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Испытания по поиску и подаче птицы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Испытания проводятся в два этапа.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Этап 1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Подача птицы с воды.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Участник с собакой занимает позицию в указанном судьей месте в 10 метрах от уреза в</w:t>
      </w:r>
      <w:r>
        <w:rPr>
          <w:rFonts w:ascii="Calibri" w:eastAsia="Calibri" w:hAnsi="Calibri" w:cs="Calibri"/>
        </w:rPr>
        <w:t>оды. По команде судьи производится выстрел и заброс птицы на воду на открытое место, не ближе от уреза воды чем на 10 метров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бщее расстояние от участника до птицы не менее 20 метров) В момент касания птицей воды собака посылается на подачу. Место подачи</w:t>
      </w:r>
      <w:r>
        <w:rPr>
          <w:rFonts w:ascii="Calibri" w:eastAsia="Calibri" w:hAnsi="Calibri" w:cs="Calibri"/>
        </w:rPr>
        <w:t xml:space="preserve"> подобрано таким образом, чтобы между участником и птицей на воде была небольшая естественная преграда в виде травы, кувшинок, камыша. Собака должна доплыть до птицы и подать ее хозяину в течение 2 минут. Подачей допустимой для прохождения на второй этап с</w:t>
      </w:r>
      <w:r>
        <w:rPr>
          <w:rFonts w:ascii="Calibri" w:eastAsia="Calibri" w:hAnsi="Calibri" w:cs="Calibri"/>
        </w:rPr>
        <w:t>читается вынос собакой птицы на урез воды так, чтобы хозяин мог взять птицу, не заходя в воду.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Этап 2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Поиск птицы в водоеме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Участник с собакой находится на берегу. По команде судьи включается секундомер, и участник отправляет собаку на поиск птицы.  Допус</w:t>
      </w:r>
      <w:r>
        <w:rPr>
          <w:rFonts w:ascii="Calibri" w:eastAsia="Calibri" w:hAnsi="Calibri" w:cs="Calibri"/>
        </w:rPr>
        <w:t>тим любой способ поиска как совместный, так и с помощью управления собакой командами. В течение 20 минут задача ведущего и собаки найти в водоеме птицу и показать работу собаки по птице. Зачетной считается работа, когда собака работает на хозяина, хорошо у</w:t>
      </w:r>
      <w:r>
        <w:rPr>
          <w:rFonts w:ascii="Calibri" w:eastAsia="Calibri" w:hAnsi="Calibri" w:cs="Calibri"/>
        </w:rPr>
        <w:t>правляется и смогла найти в водоеме и отработать за отведенное время по одной птице. За работу по каждой последующей птице насчитываются призовые баллы. За каждую последующую птицу по 10 баллы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Допускается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подача любых голосовых и иных команд, направленны</w:t>
      </w:r>
      <w:r>
        <w:rPr>
          <w:rFonts w:ascii="Calibri" w:eastAsia="Calibri" w:hAnsi="Calibri" w:cs="Calibri"/>
        </w:rPr>
        <w:t>х на управление поиском собаки.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допускается </w:t>
      </w:r>
      <w:proofErr w:type="spellStart"/>
      <w:r>
        <w:rPr>
          <w:rFonts w:ascii="Calibri" w:eastAsia="Calibri" w:hAnsi="Calibri" w:cs="Calibri"/>
        </w:rPr>
        <w:t>придерживание</w:t>
      </w:r>
      <w:proofErr w:type="spellEnd"/>
      <w:r>
        <w:rPr>
          <w:rFonts w:ascii="Calibri" w:eastAsia="Calibri" w:hAnsi="Calibri" w:cs="Calibri"/>
        </w:rPr>
        <w:t xml:space="preserve"> собаки во время пуска на подачу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Участник и собака снимаются с конкурса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за неуправляемость собаки во время поиска и нежелание в течение 5 минут вернуться к нему по просьбе судьи.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</w:t>
      </w:r>
      <w:r>
        <w:rPr>
          <w:rFonts w:ascii="Calibri" w:eastAsia="Calibri" w:hAnsi="Calibri" w:cs="Calibri"/>
        </w:rPr>
        <w:t>за грубое обращение с собакой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за механическое воздействие на собаку во время поиска или подачу, толкание, рывки за ошейник, принуждение к поиску.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собака не идет в воду в процессе поиска в течение 5 минут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полный отказ идти в поиск в течение 2 минут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собака поймала и рвет птицу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Шкала оценки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075"/>
        <w:gridCol w:w="1227"/>
        <w:gridCol w:w="1313"/>
        <w:gridCol w:w="1110"/>
        <w:gridCol w:w="1597"/>
        <w:gridCol w:w="1401"/>
        <w:gridCol w:w="559"/>
      </w:tblGrid>
      <w:tr w:rsidR="002349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349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Чутье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Поиск на суше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на воде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Мастерство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Вязкость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Настойчивость в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Подача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234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49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Конкурс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2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Быстрая подача с воды и суши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 с собакой находится в круге диаметром 3 метра, огороженным лентой. Участнику выдается тушка птицы. По команде судьи утка забрасывается на сушу на расстояние не менее 10 метров от ведущего (в соответствии с разметкой). Сразу после выстрела ведущий к</w:t>
      </w:r>
      <w:r>
        <w:rPr>
          <w:rFonts w:ascii="Calibri" w:eastAsia="Calibri" w:hAnsi="Calibri" w:cs="Calibri"/>
        </w:rPr>
        <w:t xml:space="preserve">омандой отправляет собаку на поиск и подачу птицы.  В момент пересечения собакой линии круга включается секундомер. Как только птица </w:t>
      </w:r>
      <w:proofErr w:type="gramStart"/>
      <w:r>
        <w:rPr>
          <w:rFonts w:ascii="Calibri" w:eastAsia="Calibri" w:hAnsi="Calibri" w:cs="Calibri"/>
        </w:rPr>
        <w:t>оказывается в руках у ведущего он забрасывает</w:t>
      </w:r>
      <w:proofErr w:type="gramEnd"/>
      <w:r>
        <w:rPr>
          <w:rFonts w:ascii="Calibri" w:eastAsia="Calibri" w:hAnsi="Calibri" w:cs="Calibri"/>
        </w:rPr>
        <w:t xml:space="preserve"> птицу на воду также на расстояние не менее 10 метров (в соответствии с размет</w:t>
      </w:r>
      <w:r>
        <w:rPr>
          <w:rFonts w:ascii="Calibri" w:eastAsia="Calibri" w:hAnsi="Calibri" w:cs="Calibri"/>
        </w:rPr>
        <w:t xml:space="preserve">кой) и собака посылается на подачу. Секундомер останавливается, когда птица после второй подачи оказывается в руках у ведущего Разрешенные команды. «Ищи», «Подай» или аналогичные им.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Допускаются также команды контроля послушания. «Рядом», «Сидеть», «Лежат</w:t>
      </w:r>
      <w:r>
        <w:rPr>
          <w:rFonts w:ascii="Calibri" w:eastAsia="Calibri" w:hAnsi="Calibri" w:cs="Calibri"/>
        </w:rPr>
        <w:t>ь», «Жди» или аналогичные им. Штрафы за подачу этих команд не начисляются.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Допускается: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придерживать собаку в момент заброса птицы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любые команды, направленные на привлечение внимания собаки к птице.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любые команды, связанные с управлением собакой во время поиска птицы.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Штрафные секунды начисляются </w:t>
      </w:r>
      <w:proofErr w:type="gramStart"/>
      <w:r>
        <w:rPr>
          <w:rFonts w:ascii="Calibri" w:eastAsia="Calibri" w:hAnsi="Calibri" w:cs="Calibri"/>
          <w:b/>
        </w:rPr>
        <w:t>за</w:t>
      </w:r>
      <w:proofErr w:type="gramEnd"/>
      <w:r>
        <w:rPr>
          <w:rFonts w:ascii="Calibri" w:eastAsia="Calibri" w:hAnsi="Calibri" w:cs="Calibri"/>
          <w:b/>
        </w:rPr>
        <w:t>: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отдает птицу не в руки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повторение команды «Подай» 1 секунда за каждое повторение после команды, поданной непосредственно перед пуском собаки на поиск</w:t>
      </w:r>
      <w:r>
        <w:rPr>
          <w:rFonts w:ascii="Calibri" w:eastAsia="Calibri" w:hAnsi="Calibri" w:cs="Calibri"/>
        </w:rPr>
        <w:t>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секундомер останавливается не зависимо от того, работу по какой птице ведет собака по истечении 5 минут.  В стартовый протокол заносится запись о подаче одной птицы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Снятие производится </w:t>
      </w:r>
      <w:proofErr w:type="gramStart"/>
      <w:r>
        <w:rPr>
          <w:rFonts w:ascii="Calibri" w:eastAsia="Calibri" w:hAnsi="Calibri" w:cs="Calibri"/>
          <w:b/>
        </w:rPr>
        <w:t>за</w:t>
      </w:r>
      <w:proofErr w:type="gramEnd"/>
      <w:r>
        <w:rPr>
          <w:rFonts w:ascii="Calibri" w:eastAsia="Calibri" w:hAnsi="Calibri" w:cs="Calibri"/>
          <w:b/>
        </w:rPr>
        <w:t>: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выход ведущего из круга для взятия птицы или управления собак</w:t>
      </w:r>
      <w:r>
        <w:rPr>
          <w:rFonts w:ascii="Calibri" w:eastAsia="Calibri" w:hAnsi="Calibri" w:cs="Calibri"/>
        </w:rPr>
        <w:t>ой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грубое обращение с собакой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механическое воздействие на собаку (</w:t>
      </w:r>
      <w:proofErr w:type="spellStart"/>
      <w:r>
        <w:rPr>
          <w:rFonts w:ascii="Calibri" w:eastAsia="Calibri" w:hAnsi="Calibri" w:cs="Calibri"/>
        </w:rPr>
        <w:t>подтаскивание</w:t>
      </w:r>
      <w:proofErr w:type="spellEnd"/>
      <w:r>
        <w:rPr>
          <w:rFonts w:ascii="Calibri" w:eastAsia="Calibri" w:hAnsi="Calibri" w:cs="Calibri"/>
        </w:rPr>
        <w:t xml:space="preserve"> к себе для взятия птицы)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собака рвет птицу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отказ от подачи в течение 1 минуты.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Призовые секунды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если собака </w:t>
      </w:r>
      <w:proofErr w:type="gramStart"/>
      <w:r>
        <w:rPr>
          <w:rFonts w:ascii="Calibri" w:eastAsia="Calibri" w:hAnsi="Calibri" w:cs="Calibri"/>
        </w:rPr>
        <w:t xml:space="preserve">выполнила подачу без </w:t>
      </w:r>
      <w:proofErr w:type="spellStart"/>
      <w:r>
        <w:rPr>
          <w:rFonts w:ascii="Calibri" w:eastAsia="Calibri" w:hAnsi="Calibri" w:cs="Calibri"/>
        </w:rPr>
        <w:t>придерживания</w:t>
      </w:r>
      <w:proofErr w:type="spellEnd"/>
      <w:r>
        <w:rPr>
          <w:rFonts w:ascii="Calibri" w:eastAsia="Calibri" w:hAnsi="Calibri" w:cs="Calibri"/>
        </w:rPr>
        <w:t xml:space="preserve"> в момент заброса птицы </w:t>
      </w:r>
      <w:r>
        <w:rPr>
          <w:rFonts w:ascii="Calibri" w:eastAsia="Calibri" w:hAnsi="Calibri" w:cs="Calibri"/>
        </w:rPr>
        <w:t>из общего времени вычитаются</w:t>
      </w:r>
      <w:proofErr w:type="gramEnd"/>
      <w:r>
        <w:rPr>
          <w:rFonts w:ascii="Calibri" w:eastAsia="Calibri" w:hAnsi="Calibri" w:cs="Calibri"/>
        </w:rPr>
        <w:t xml:space="preserve"> 5 призовых секунд за каждую такую работу.</w:t>
      </w:r>
    </w:p>
    <w:p w:rsidR="002349E3" w:rsidRDefault="002349E3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Конкурс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3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Поиск и подача на суше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Описание конкурса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Ведущий с собакой находятся около огороженного </w:t>
      </w:r>
      <w:proofErr w:type="gramStart"/>
      <w:r>
        <w:rPr>
          <w:rFonts w:ascii="Calibri" w:eastAsia="Calibri" w:hAnsi="Calibri" w:cs="Calibri"/>
        </w:rPr>
        <w:t>квадрата</w:t>
      </w:r>
      <w:proofErr w:type="gramEnd"/>
      <w:r>
        <w:rPr>
          <w:rFonts w:ascii="Calibri" w:eastAsia="Calibri" w:hAnsi="Calibri" w:cs="Calibri"/>
        </w:rPr>
        <w:t xml:space="preserve"> размеры которого приблизительно 30м х 70м). В квадрате разложены 3 тушки утки. Задача участника отправить собаку на поиск и за 5 минут собака должна найти и принести владельцу максимальное количество </w:t>
      </w:r>
      <w:r>
        <w:rPr>
          <w:rFonts w:ascii="Calibri" w:eastAsia="Calibri" w:hAnsi="Calibri" w:cs="Calibri"/>
        </w:rPr>
        <w:t>тушек. Владелец имеет право управлять собакой голосовыми командами без ограничения, за исключением команд «ищи» и «подай», которые могут произноситься только однократно перед посылом на поиск и при нахождении птицы. Владелец не имеет право заходить в квадр</w:t>
      </w:r>
      <w:r>
        <w:rPr>
          <w:rFonts w:ascii="Calibri" w:eastAsia="Calibri" w:hAnsi="Calibri" w:cs="Calibri"/>
        </w:rPr>
        <w:t xml:space="preserve">ат поиска, а руководит собакой снаружи квадрата поиска. 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Допускается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придерживание</w:t>
      </w:r>
      <w:proofErr w:type="spellEnd"/>
      <w:r>
        <w:rPr>
          <w:rFonts w:ascii="Calibri" w:eastAsia="Calibri" w:hAnsi="Calibri" w:cs="Calibri"/>
        </w:rPr>
        <w:t xml:space="preserve"> собаки з перед пуском собаки на поиск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подача любых голосовых и жестовых команд, направленных на управление собакой во время поиска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Не допускается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пересекать владельцу </w:t>
      </w:r>
      <w:r>
        <w:rPr>
          <w:rFonts w:ascii="Calibri" w:eastAsia="Calibri" w:hAnsi="Calibri" w:cs="Calibri"/>
        </w:rPr>
        <w:t>оградительную ленту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бросать внутрь квадрата камни, корм и прочие предметы для привлечения внимания собаки к поиску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Собака снимается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если после нахождения птицы рвет ее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если не идет в поиск в течение 2 минут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если собака после нахождения птицы не при</w:t>
      </w:r>
      <w:r>
        <w:rPr>
          <w:rFonts w:ascii="Calibri" w:eastAsia="Calibri" w:hAnsi="Calibri" w:cs="Calibri"/>
        </w:rPr>
        <w:t>носит ее хозяину или убегает от него и птицу невозможно забрать в течение 1 минуты.</w:t>
      </w:r>
    </w:p>
    <w:p w:rsidR="002349E3" w:rsidRDefault="00BE11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Оценивается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644"/>
        <w:gridCol w:w="2135"/>
        <w:gridCol w:w="1690"/>
        <w:gridCol w:w="1576"/>
        <w:gridCol w:w="788"/>
      </w:tblGrid>
      <w:tr w:rsidR="002349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349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Чутье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Системность поиска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Заинтересованность в поиске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Управляемость и </w:t>
            </w:r>
            <w:proofErr w:type="spellStart"/>
            <w:r>
              <w:rPr>
                <w:rFonts w:ascii="Calibri" w:eastAsia="Calibri" w:hAnsi="Calibri" w:cs="Calibri"/>
              </w:rPr>
              <w:t>контакность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Качество подачи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234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49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E3" w:rsidRDefault="00BE1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2349E3" w:rsidRDefault="002349E3">
      <w:pPr>
        <w:spacing w:after="160" w:line="259" w:lineRule="auto"/>
        <w:rPr>
          <w:rFonts w:ascii="Calibri" w:eastAsia="Calibri" w:hAnsi="Calibri" w:cs="Calibri"/>
        </w:rPr>
      </w:pPr>
    </w:p>
    <w:p w:rsidR="002349E3" w:rsidRDefault="002349E3">
      <w:pPr>
        <w:spacing w:after="160" w:line="259" w:lineRule="auto"/>
        <w:rPr>
          <w:rFonts w:ascii="Calibri" w:eastAsia="Calibri" w:hAnsi="Calibri" w:cs="Calibri"/>
        </w:rPr>
      </w:pPr>
    </w:p>
    <w:sectPr w:rsidR="0023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BD7"/>
    <w:multiLevelType w:val="multilevel"/>
    <w:tmpl w:val="A9909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3"/>
    <w:rsid w:val="002349E3"/>
    <w:rsid w:val="00B803EA"/>
    <w:rsid w:val="00BE11BB"/>
    <w:rsid w:val="00E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na200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PoMaH</dc:creator>
  <cp:lastModifiedBy>Пользователь Windows</cp:lastModifiedBy>
  <cp:revision>2</cp:revision>
  <dcterms:created xsi:type="dcterms:W3CDTF">2023-08-21T13:29:00Z</dcterms:created>
  <dcterms:modified xsi:type="dcterms:W3CDTF">2023-08-21T13:29:00Z</dcterms:modified>
</cp:coreProperties>
</file>